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1EE8FD" w14:textId="77777777"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30"/>
      </w:tblGrid>
      <w:tr w:rsidR="00DF333B" w:rsidRPr="001E08D7" w14:paraId="641EE900" w14:textId="77777777" w:rsidTr="005C32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E8FE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E8FF" w14:textId="77777777" w:rsidR="00DF333B" w:rsidRPr="001E08D7" w:rsidRDefault="00F83D91" w:rsidP="003011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83D91">
              <w:rPr>
                <w:b/>
                <w:sz w:val="24"/>
                <w:szCs w:val="24"/>
                <w:lang w:val="en-US"/>
              </w:rPr>
              <w:t>208</w:t>
            </w:r>
            <w:r w:rsidR="0030114E">
              <w:rPr>
                <w:b/>
                <w:sz w:val="24"/>
                <w:szCs w:val="24"/>
                <w:lang w:val="en-US"/>
              </w:rPr>
              <w:t>A</w:t>
            </w:r>
            <w:r w:rsidR="0030114E">
              <w:rPr>
                <w:b/>
                <w:sz w:val="24"/>
                <w:szCs w:val="24"/>
              </w:rPr>
              <w:t>_00</w:t>
            </w:r>
            <w:r w:rsidRPr="00F83D91">
              <w:rPr>
                <w:b/>
                <w:sz w:val="24"/>
                <w:szCs w:val="24"/>
                <w:lang w:val="en-US"/>
              </w:rPr>
              <w:t>1</w:t>
            </w:r>
          </w:p>
        </w:tc>
      </w:tr>
      <w:tr w:rsidR="00DF333B" w:rsidRPr="001E08D7" w14:paraId="641EE903" w14:textId="77777777" w:rsidTr="005C32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E901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E902" w14:textId="77777777" w:rsidR="00DF333B" w:rsidRPr="005C32DC" w:rsidRDefault="00B24870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0114E">
              <w:rPr>
                <w:b/>
                <w:sz w:val="24"/>
                <w:szCs w:val="24"/>
                <w:lang w:val="en-US"/>
              </w:rPr>
              <w:t>2061207</w:t>
            </w:r>
          </w:p>
        </w:tc>
      </w:tr>
    </w:tbl>
    <w:p w14:paraId="641EE904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1EE905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41EE906" w14:textId="77777777"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1EE907" w14:textId="77777777"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641EE908" w14:textId="77777777"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41EE909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41EE90A" w14:textId="77777777"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641EE90B" w14:textId="77777777"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B24870">
        <w:rPr>
          <w:b/>
          <w:sz w:val="28"/>
          <w:szCs w:val="28"/>
        </w:rPr>
        <w:t>ВГ</w:t>
      </w:r>
      <w:r w:rsidR="009C0389" w:rsidRPr="00044AD9">
        <w:rPr>
          <w:b/>
          <w:sz w:val="28"/>
          <w:szCs w:val="28"/>
        </w:rPr>
        <w:t>.</w:t>
      </w:r>
    </w:p>
    <w:p w14:paraId="641EE90C" w14:textId="77777777"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14:paraId="641EE90D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641EE90E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641EE90F" w14:textId="55A171CB"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</w:t>
      </w:r>
      <w:r w:rsidR="0093592E">
        <w:rPr>
          <w:sz w:val="24"/>
          <w:szCs w:val="24"/>
        </w:rPr>
        <w:t>хуже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30114E">
        <w:rPr>
          <w:sz w:val="24"/>
          <w:szCs w:val="24"/>
        </w:rPr>
        <w:t>,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2409"/>
        <w:gridCol w:w="1701"/>
      </w:tblGrid>
      <w:tr w:rsidR="00EE0F10" w14:paraId="641EE913" w14:textId="77777777" w:rsidTr="00BD2509">
        <w:tc>
          <w:tcPr>
            <w:tcW w:w="6663" w:type="dxa"/>
            <w:vAlign w:val="center"/>
          </w:tcPr>
          <w:p w14:paraId="641EE910" w14:textId="77777777"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2409" w:type="dxa"/>
            <w:vAlign w:val="center"/>
          </w:tcPr>
          <w:p w14:paraId="641EE911" w14:textId="77777777" w:rsidR="00EE0F10" w:rsidRPr="00F33FA0" w:rsidRDefault="00DE3EBD" w:rsidP="00063C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33FA0">
              <w:rPr>
                <w:sz w:val="24"/>
                <w:szCs w:val="24"/>
              </w:rPr>
              <w:t xml:space="preserve">Норма по </w:t>
            </w:r>
            <w:r w:rsidR="00F33FA0" w:rsidRPr="00F33FA0">
              <w:rPr>
                <w:color w:val="333333"/>
                <w:sz w:val="24"/>
                <w:szCs w:val="24"/>
              </w:rPr>
              <w:t>ТУ 38.401978-98</w:t>
            </w:r>
          </w:p>
        </w:tc>
        <w:tc>
          <w:tcPr>
            <w:tcW w:w="1701" w:type="dxa"/>
            <w:vAlign w:val="center"/>
          </w:tcPr>
          <w:p w14:paraId="641EE912" w14:textId="77777777"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14:paraId="641EE915" w14:textId="77777777" w:rsidTr="00BD2509">
        <w:tc>
          <w:tcPr>
            <w:tcW w:w="10773" w:type="dxa"/>
            <w:gridSpan w:val="3"/>
            <w:vAlign w:val="center"/>
          </w:tcPr>
          <w:p w14:paraId="641EE914" w14:textId="4AE4355B" w:rsidR="00DE3EBD" w:rsidRPr="006C186D" w:rsidRDefault="00DE3EBD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30114E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  <w:r w:rsidR="0036212F">
              <w:rPr>
                <w:sz w:val="24"/>
                <w:szCs w:val="24"/>
              </w:rPr>
              <w:t>, не более</w:t>
            </w:r>
          </w:p>
        </w:tc>
      </w:tr>
      <w:tr w:rsidR="00DF2528" w14:paraId="641EE91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16" w14:textId="77777777" w:rsidR="00DF2528" w:rsidRPr="00B24870" w:rsidRDefault="00C711C5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F2528" w:rsidRPr="00B24870">
              <w:rPr>
                <w:sz w:val="24"/>
                <w:szCs w:val="24"/>
              </w:rPr>
              <w:t>50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641EE917" w14:textId="77777777" w:rsidR="00DF2528" w:rsidRPr="00DE3EBD" w:rsidRDefault="00F349E2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vMerge w:val="restart"/>
            <w:vAlign w:val="center"/>
          </w:tcPr>
          <w:p w14:paraId="641EE918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14:paraId="641EE91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1A" w14:textId="77777777" w:rsidR="00DF2528" w:rsidRPr="00B24870" w:rsidRDefault="00063C87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-</w:t>
            </w:r>
            <w:r w:rsidR="00DF2528" w:rsidRPr="00B24870">
              <w:rPr>
                <w:sz w:val="24"/>
                <w:szCs w:val="24"/>
              </w:rPr>
              <w:t>30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641EE91B" w14:textId="77777777"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2487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vMerge/>
            <w:vAlign w:val="center"/>
          </w:tcPr>
          <w:p w14:paraId="641EE91C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41EE92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1E" w14:textId="77777777"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2409" w:type="dxa"/>
            <w:vAlign w:val="center"/>
          </w:tcPr>
          <w:p w14:paraId="641EE91F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701" w:type="dxa"/>
            <w:vAlign w:val="center"/>
          </w:tcPr>
          <w:p w14:paraId="641EE920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14:paraId="641EE92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2" w14:textId="77777777"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2409" w:type="dxa"/>
            <w:vAlign w:val="center"/>
          </w:tcPr>
          <w:p w14:paraId="641EE923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701" w:type="dxa"/>
            <w:vAlign w:val="center"/>
          </w:tcPr>
          <w:p w14:paraId="641EE924" w14:textId="39A15D89" w:rsidR="000C0C5A" w:rsidRPr="00DE3EBD" w:rsidRDefault="00884796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6356</w:t>
            </w:r>
          </w:p>
        </w:tc>
      </w:tr>
      <w:tr w:rsidR="000C0C5A" w14:paraId="641EE92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6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2409" w:type="dxa"/>
            <w:vAlign w:val="center"/>
          </w:tcPr>
          <w:p w14:paraId="641EE927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701" w:type="dxa"/>
            <w:vAlign w:val="center"/>
          </w:tcPr>
          <w:p w14:paraId="641EE928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14:paraId="641EE92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A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2409" w:type="dxa"/>
            <w:vAlign w:val="center"/>
          </w:tcPr>
          <w:p w14:paraId="641EE92B" w14:textId="77777777" w:rsidR="000C0C5A" w:rsidRPr="00DE3EBD" w:rsidRDefault="000C0C5A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41EE92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14:paraId="641EE93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2E" w14:textId="77777777"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2409" w:type="dxa"/>
            <w:vAlign w:val="center"/>
          </w:tcPr>
          <w:p w14:paraId="641EE92F" w14:textId="77777777"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0,015</w:t>
            </w:r>
          </w:p>
        </w:tc>
        <w:tc>
          <w:tcPr>
            <w:tcW w:w="1701" w:type="dxa"/>
            <w:vAlign w:val="center"/>
          </w:tcPr>
          <w:p w14:paraId="641EE930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41EE93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2" w14:textId="77777777" w:rsidR="000C0C5A" w:rsidRPr="00B24870" w:rsidRDefault="00F349E2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B24870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2409" w:type="dxa"/>
            <w:vAlign w:val="center"/>
          </w:tcPr>
          <w:p w14:paraId="641EE933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701" w:type="dxa"/>
            <w:vAlign w:val="center"/>
          </w:tcPr>
          <w:p w14:paraId="641EE934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41EE93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6" w14:textId="77777777"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2409" w:type="dxa"/>
            <w:vAlign w:val="center"/>
          </w:tcPr>
          <w:p w14:paraId="641EE937" w14:textId="77777777"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14:paraId="641EE938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641EE93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A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2409" w:type="dxa"/>
            <w:vAlign w:val="center"/>
          </w:tcPr>
          <w:p w14:paraId="641EE93B" w14:textId="77777777"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41EE93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14:paraId="641EE94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3E" w14:textId="77777777"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</w:t>
            </w:r>
            <w:r w:rsidR="003011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%, не более</w:t>
            </w:r>
          </w:p>
        </w:tc>
        <w:tc>
          <w:tcPr>
            <w:tcW w:w="2409" w:type="dxa"/>
            <w:vAlign w:val="center"/>
          </w:tcPr>
          <w:p w14:paraId="641EE93F" w14:textId="77777777"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center"/>
          </w:tcPr>
          <w:p w14:paraId="641EE940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B24870" w14:paraId="641EE94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42" w14:textId="77777777"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 по методу МЭК, индукционный период, ч, не менее</w:t>
            </w:r>
          </w:p>
        </w:tc>
        <w:tc>
          <w:tcPr>
            <w:tcW w:w="2409" w:type="dxa"/>
            <w:vAlign w:val="center"/>
          </w:tcPr>
          <w:p w14:paraId="641EE943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vAlign w:val="center"/>
          </w:tcPr>
          <w:p w14:paraId="641EE944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FD06E0" w14:paraId="641EE94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46" w14:textId="77777777" w:rsidR="00FD06E0" w:rsidRDefault="00FD06E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2409" w:type="dxa"/>
            <w:vAlign w:val="center"/>
          </w:tcPr>
          <w:p w14:paraId="641EE947" w14:textId="77777777" w:rsidR="00FD06E0" w:rsidRDefault="00FD06E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30/70</w:t>
            </w:r>
          </w:p>
        </w:tc>
        <w:tc>
          <w:tcPr>
            <w:tcW w:w="1701" w:type="dxa"/>
            <w:vAlign w:val="center"/>
          </w:tcPr>
          <w:p w14:paraId="641EE948" w14:textId="77777777" w:rsidR="00FD06E0" w:rsidRDefault="00FD06E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6581</w:t>
            </w:r>
          </w:p>
        </w:tc>
      </w:tr>
      <w:tr w:rsidR="00E5315A" w14:paraId="641EE94D" w14:textId="77777777" w:rsidTr="00BD2509">
        <w:trPr>
          <w:trHeight w:val="1208"/>
        </w:trPr>
        <w:tc>
          <w:tcPr>
            <w:tcW w:w="6663" w:type="dxa"/>
            <w:vAlign w:val="center"/>
          </w:tcPr>
          <w:p w14:paraId="641EE94A" w14:textId="77777777" w:rsidR="00E5315A" w:rsidRDefault="00E531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Внешний вид</w:t>
            </w:r>
          </w:p>
        </w:tc>
        <w:tc>
          <w:tcPr>
            <w:tcW w:w="2409" w:type="dxa"/>
            <w:vAlign w:val="center"/>
          </w:tcPr>
          <w:p w14:paraId="641EE94B" w14:textId="77777777" w:rsidR="00E5315A" w:rsidRDefault="00E5315A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701" w:type="dxa"/>
            <w:vAlign w:val="center"/>
          </w:tcPr>
          <w:p w14:paraId="641EE94C" w14:textId="77777777" w:rsidR="00E5315A" w:rsidRDefault="00E5315A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54331-2011</w:t>
            </w:r>
          </w:p>
        </w:tc>
      </w:tr>
      <w:tr w:rsidR="00B24870" w14:paraId="641EE95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4E" w14:textId="77777777"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  <w:r w:rsidR="00BD2509">
              <w:rPr>
                <w:sz w:val="24"/>
                <w:szCs w:val="24"/>
              </w:rPr>
              <w:t>:</w:t>
            </w:r>
          </w:p>
        </w:tc>
        <w:tc>
          <w:tcPr>
            <w:tcW w:w="2409" w:type="dxa"/>
            <w:vAlign w:val="center"/>
          </w:tcPr>
          <w:p w14:paraId="641EE94F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  <w:tc>
          <w:tcPr>
            <w:tcW w:w="1701" w:type="dxa"/>
            <w:vAlign w:val="center"/>
          </w:tcPr>
          <w:p w14:paraId="641EE950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BD2509" w14:paraId="641EE95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2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водорастворимых кислот и щелочей</w:t>
            </w:r>
          </w:p>
        </w:tc>
        <w:tc>
          <w:tcPr>
            <w:tcW w:w="2409" w:type="dxa"/>
            <w:vAlign w:val="center"/>
          </w:tcPr>
          <w:p w14:paraId="641EE953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54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2509" w14:paraId="641EE95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6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фенола</w:t>
            </w:r>
          </w:p>
        </w:tc>
        <w:tc>
          <w:tcPr>
            <w:tcW w:w="2409" w:type="dxa"/>
            <w:vAlign w:val="center"/>
          </w:tcPr>
          <w:p w14:paraId="641EE957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58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2509" w14:paraId="641EE95D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A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серы, % (мас. доля)</w:t>
            </w:r>
          </w:p>
        </w:tc>
        <w:tc>
          <w:tcPr>
            <w:tcW w:w="2409" w:type="dxa"/>
            <w:vAlign w:val="center"/>
          </w:tcPr>
          <w:p w14:paraId="641EE95B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5C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53203</w:t>
            </w:r>
          </w:p>
        </w:tc>
      </w:tr>
      <w:tr w:rsidR="00BD2509" w14:paraId="641EE961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5E" w14:textId="77777777"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сульфирующихся веществ, % (об.), не более</w:t>
            </w:r>
          </w:p>
        </w:tc>
        <w:tc>
          <w:tcPr>
            <w:tcW w:w="2409" w:type="dxa"/>
            <w:vAlign w:val="center"/>
          </w:tcPr>
          <w:p w14:paraId="641EE95F" w14:textId="77777777"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41EE960" w14:textId="77777777"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24870" w14:paraId="641EE965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62" w14:textId="77777777"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2409" w:type="dxa"/>
            <w:vAlign w:val="center"/>
          </w:tcPr>
          <w:p w14:paraId="641EE963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701" w:type="dxa"/>
            <w:vAlign w:val="center"/>
          </w:tcPr>
          <w:p w14:paraId="641EE964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B24870" w14:paraId="641EE969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66" w14:textId="77777777" w:rsidR="00B24870" w:rsidRPr="00DF2528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при 20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КГ/м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409" w:type="dxa"/>
            <w:vAlign w:val="center"/>
          </w:tcPr>
          <w:p w14:paraId="641EE967" w14:textId="77777777"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1701" w:type="dxa"/>
            <w:vAlign w:val="center"/>
          </w:tcPr>
          <w:p w14:paraId="641EE968" w14:textId="77777777"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ГОСТ3900</w:t>
            </w:r>
          </w:p>
        </w:tc>
      </w:tr>
      <w:tr w:rsidR="00DF2528" w14:paraId="641EE96B" w14:textId="77777777" w:rsidTr="00BD2509">
        <w:trPr>
          <w:trHeight w:val="238"/>
        </w:trPr>
        <w:tc>
          <w:tcPr>
            <w:tcW w:w="10773" w:type="dxa"/>
            <w:gridSpan w:val="3"/>
            <w:vAlign w:val="center"/>
          </w:tcPr>
          <w:p w14:paraId="641EE96A" w14:textId="77777777" w:rsidR="00DF2528" w:rsidRPr="00DE3EBD" w:rsidRDefault="00DF2528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DF2528" w14:paraId="641EE96F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6C" w14:textId="77777777"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 xml:space="preserve">Температура, </w:t>
            </w:r>
            <w:r w:rsidRPr="00B24870">
              <w:rPr>
                <w:sz w:val="24"/>
                <w:szCs w:val="24"/>
                <w:vertAlign w:val="superscript"/>
              </w:rPr>
              <w:t>0</w:t>
            </w:r>
            <w:r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14:paraId="641EE96D" w14:textId="77777777"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24870">
              <w:rPr>
                <w:sz w:val="24"/>
                <w:szCs w:val="24"/>
              </w:rPr>
              <w:t>5</w:t>
            </w:r>
            <w:r w:rsidR="00063C8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641EE96E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14:paraId="641EE973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70" w14:textId="77777777"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2409" w:type="dxa"/>
            <w:vAlign w:val="center"/>
          </w:tcPr>
          <w:p w14:paraId="641EE971" w14:textId="77777777" w:rsidR="00DF2528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14:paraId="641EE972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14:paraId="641EE977" w14:textId="77777777" w:rsidTr="00BD2509">
        <w:trPr>
          <w:trHeight w:val="238"/>
        </w:trPr>
        <w:tc>
          <w:tcPr>
            <w:tcW w:w="6663" w:type="dxa"/>
            <w:vAlign w:val="center"/>
          </w:tcPr>
          <w:p w14:paraId="641EE974" w14:textId="77777777"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2409" w:type="dxa"/>
            <w:vAlign w:val="center"/>
          </w:tcPr>
          <w:p w14:paraId="641EE975" w14:textId="77777777"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  <w:vAlign w:val="center"/>
          </w:tcPr>
          <w:p w14:paraId="641EE976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14:paraId="641EE978" w14:textId="77777777"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14:paraId="641EE979" w14:textId="77777777" w:rsidR="00063C87" w:rsidRPr="00EE0F10" w:rsidRDefault="00063C87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14:paraId="045F6DBF" w14:textId="77777777" w:rsidR="00F231EA" w:rsidRPr="00044AD9" w:rsidRDefault="00F231EA" w:rsidP="00F231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5C01DCCD" w14:textId="77777777" w:rsidR="00F231EA" w:rsidRPr="00A504F4" w:rsidRDefault="00F231EA" w:rsidP="00F231EA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К поставке допускается </w:t>
      </w:r>
      <w:r>
        <w:rPr>
          <w:sz w:val="24"/>
          <w:szCs w:val="24"/>
        </w:rPr>
        <w:t xml:space="preserve">трансформаторное </w:t>
      </w:r>
      <w:r w:rsidRPr="00A504F4">
        <w:rPr>
          <w:sz w:val="24"/>
          <w:szCs w:val="24"/>
        </w:rPr>
        <w:t>масло, отвечающее следующим требованиям:</w:t>
      </w:r>
    </w:p>
    <w:p w14:paraId="4E8088F3" w14:textId="77777777" w:rsidR="00F231EA" w:rsidRPr="00044AD9" w:rsidRDefault="00F231EA" w:rsidP="00F231E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 xml:space="preserve">- </w:t>
      </w:r>
      <w:r>
        <w:rPr>
          <w:sz w:val="24"/>
          <w:szCs w:val="24"/>
        </w:rPr>
        <w:t>трансформаторное масло</w:t>
      </w:r>
      <w:r w:rsidRPr="00044AD9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ым</w:t>
      </w:r>
      <w:r w:rsidRPr="00044AD9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ым</w:t>
      </w:r>
      <w:r w:rsidRPr="00044AD9">
        <w:rPr>
          <w:sz w:val="24"/>
          <w:szCs w:val="24"/>
        </w:rPr>
        <w:t>;</w:t>
      </w:r>
    </w:p>
    <w:p w14:paraId="3412C25F" w14:textId="77777777" w:rsidR="00F231EA" w:rsidRPr="00044AD9" w:rsidRDefault="00F231EA" w:rsidP="00F231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B78629" w14:textId="6D8BD6F8" w:rsidR="00F231EA" w:rsidRPr="00044AD9" w:rsidRDefault="00F231EA" w:rsidP="00F231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Pr="00044AD9">
        <w:rPr>
          <w:sz w:val="24"/>
          <w:szCs w:val="24"/>
        </w:rPr>
        <w:t>, впервые поставляем</w:t>
      </w:r>
      <w:r w:rsidR="00E56477">
        <w:rPr>
          <w:sz w:val="24"/>
          <w:szCs w:val="24"/>
        </w:rPr>
        <w:t>ое</w:t>
      </w:r>
      <w:r w:rsidRPr="00044AD9">
        <w:rPr>
          <w:sz w:val="24"/>
          <w:szCs w:val="24"/>
        </w:rPr>
        <w:t xml:space="preserve"> заводом - изготовителем для нужд </w:t>
      </w:r>
      <w:r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«МРСК Центра», должн</w:t>
      </w:r>
      <w:r w:rsidR="00E56477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9451469" w14:textId="77777777" w:rsidR="00F231EA" w:rsidRPr="00044AD9" w:rsidRDefault="00F231EA" w:rsidP="00F231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«Россети»;</w:t>
      </w:r>
    </w:p>
    <w:p w14:paraId="3A2CC1DB" w14:textId="77777777" w:rsidR="00F231EA" w:rsidRPr="00044AD9" w:rsidRDefault="00F231EA" w:rsidP="00F231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продукции</w:t>
      </w:r>
      <w:r w:rsidRPr="00044AD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215D3DC" w14:textId="77777777" w:rsidR="00F231EA" w:rsidRPr="00044AD9" w:rsidRDefault="00F231EA" w:rsidP="00F231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58117C3B" w14:textId="77777777" w:rsidR="00F231EA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2.3. Трансформаторное масло должно соответствовать требованиям ГОСТ и ТУ, указанных в п. 1.1.</w:t>
      </w:r>
    </w:p>
    <w:p w14:paraId="31D7C4C4" w14:textId="77777777" w:rsidR="00F231EA" w:rsidRPr="0020323B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>2.4. Упаковка, транспортирование, условия и сроки хранения.</w:t>
      </w:r>
    </w:p>
    <w:p w14:paraId="3DA46B2B" w14:textId="77777777" w:rsidR="00F231EA" w:rsidRDefault="00F231EA" w:rsidP="00F231E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7B033E6" w14:textId="77777777" w:rsidR="00F231EA" w:rsidRPr="00A850B4" w:rsidRDefault="00F231EA" w:rsidP="00F231EA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>технически</w:t>
      </w:r>
      <w:r>
        <w:rPr>
          <w:sz w:val="24"/>
          <w:szCs w:val="24"/>
        </w:rPr>
        <w:t>м</w:t>
      </w:r>
      <w:r w:rsidRPr="00A850B4">
        <w:rPr>
          <w:sz w:val="24"/>
          <w:szCs w:val="24"/>
        </w:rPr>
        <w:t xml:space="preserve"> услови</w:t>
      </w:r>
      <w:r>
        <w:rPr>
          <w:sz w:val="24"/>
          <w:szCs w:val="24"/>
        </w:rPr>
        <w:t>ям</w:t>
      </w:r>
      <w:r w:rsidRPr="00A850B4">
        <w:rPr>
          <w:sz w:val="24"/>
          <w:szCs w:val="24"/>
        </w:rPr>
        <w:t xml:space="preserve"> для </w:t>
      </w:r>
      <w:r>
        <w:rPr>
          <w:sz w:val="24"/>
          <w:szCs w:val="24"/>
        </w:rPr>
        <w:t>трансформаторного масла</w:t>
      </w:r>
      <w:r w:rsidRPr="00A850B4">
        <w:rPr>
          <w:sz w:val="24"/>
          <w:szCs w:val="24"/>
        </w:rPr>
        <w:t>.</w:t>
      </w:r>
    </w:p>
    <w:p w14:paraId="6DC3F23E" w14:textId="77777777" w:rsidR="00F231EA" w:rsidRPr="00D061E4" w:rsidRDefault="00F231EA" w:rsidP="00F231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</w:t>
      </w:r>
      <w:bookmarkStart w:id="1" w:name="_GoBack"/>
      <w:bookmarkEnd w:id="1"/>
      <w:r w:rsidRPr="00D061E4">
        <w:rPr>
          <w:szCs w:val="24"/>
        </w:rPr>
        <w:t>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14:paraId="11311FC0" w14:textId="77777777" w:rsidR="00F231EA" w:rsidRPr="00D061E4" w:rsidRDefault="00F231EA" w:rsidP="00F231EA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t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транспортировании и хранении изоляционного масла для его защиты от всех видов излучения, загрязнений или влаги).</w:t>
      </w:r>
    </w:p>
    <w:p w14:paraId="249BB988" w14:textId="77777777" w:rsidR="00F231EA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FF7CF4">
        <w:rPr>
          <w:szCs w:val="24"/>
        </w:rPr>
        <w:t xml:space="preserve">2.5. Каждая партия масла должна подвергаться приемо-сдаточным испытаниям в соответствие с </w:t>
      </w:r>
      <w:r w:rsidRPr="00FF7CF4">
        <w:rPr>
          <w:color w:val="000000"/>
          <w:szCs w:val="24"/>
        </w:rPr>
        <w:t>ГОСТ Р 54331-2011 (МЭК 60296:2003).</w:t>
      </w:r>
      <w:r w:rsidRPr="00A72FB5">
        <w:rPr>
          <w:szCs w:val="24"/>
        </w:rPr>
        <w:t xml:space="preserve"> </w:t>
      </w:r>
    </w:p>
    <w:p w14:paraId="05295367" w14:textId="77777777" w:rsidR="00F231EA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14:paraId="1D71445A" w14:textId="77777777" w:rsidR="00F231EA" w:rsidRPr="00B85AF2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14:paraId="1D57F170" w14:textId="77777777" w:rsidR="00F231EA" w:rsidRPr="006B3CE7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14:paraId="51D606C4" w14:textId="77777777" w:rsidR="00F231EA" w:rsidRPr="006B3CE7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FF7CF4">
        <w:rPr>
          <w:szCs w:val="24"/>
        </w:rPr>
        <w:t>- паспорт продукции.</w:t>
      </w:r>
    </w:p>
    <w:p w14:paraId="1ACE6612" w14:textId="77777777" w:rsidR="00F231EA" w:rsidRPr="005F25B9" w:rsidRDefault="00F231EA" w:rsidP="00F231EA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14:paraId="7B2E8459" w14:textId="77777777" w:rsidR="00F231EA" w:rsidRPr="00044AD9" w:rsidRDefault="00F231EA" w:rsidP="00F231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429832EF" w14:textId="77777777" w:rsidR="00F231EA" w:rsidRPr="00044AD9" w:rsidRDefault="00F231EA" w:rsidP="00F231E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ое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>трансформаторное масло</w:t>
      </w:r>
      <w:r w:rsidRPr="00044AD9">
        <w:rPr>
          <w:sz w:val="24"/>
          <w:szCs w:val="24"/>
        </w:rPr>
        <w:t xml:space="preserve"> распространяться не менее чем на </w:t>
      </w:r>
      <w:r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>месяцев со дня ее поставки</w:t>
      </w:r>
      <w:r w:rsidRPr="00C85350">
        <w:rPr>
          <w:sz w:val="24"/>
          <w:szCs w:val="24"/>
        </w:rPr>
        <w:t xml:space="preserve"> при соблюдении </w:t>
      </w:r>
      <w:r>
        <w:rPr>
          <w:sz w:val="24"/>
          <w:szCs w:val="24"/>
        </w:rPr>
        <w:t>Покупателем</w:t>
      </w:r>
      <w:r w:rsidRPr="00C85350">
        <w:rPr>
          <w:sz w:val="24"/>
          <w:szCs w:val="24"/>
        </w:rPr>
        <w:t xml:space="preserve"> условий транспортирования и хранения</w:t>
      </w:r>
      <w:r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 xml:space="preserve">сроки, согласованные с Покупателем, устранять любые дефекты, </w:t>
      </w:r>
      <w:r w:rsidRPr="00044AD9">
        <w:rPr>
          <w:sz w:val="24"/>
          <w:szCs w:val="24"/>
        </w:rPr>
        <w:lastRenderedPageBreak/>
        <w:t>выявленные в период гарантийного срока. В случае значительного ухудшения характеристик продукции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3E6C42D" w14:textId="77777777" w:rsidR="00F231EA" w:rsidRPr="00044AD9" w:rsidRDefault="00F231EA" w:rsidP="00F231E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700EBE2" w14:textId="77777777" w:rsidR="00F231EA" w:rsidRPr="00044AD9" w:rsidRDefault="00F231EA" w:rsidP="00F231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9660867" w14:textId="77777777" w:rsidR="00F231EA" w:rsidRPr="0036353A" w:rsidRDefault="00F231EA" w:rsidP="00F231E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службы, который (при условии проведения требуемых технических мероприятий по обслуживанию) должен быть не менее 25 лет.</w:t>
      </w:r>
    </w:p>
    <w:p w14:paraId="0A5D4651" w14:textId="77777777" w:rsidR="00F231EA" w:rsidRPr="00044AD9" w:rsidRDefault="00F231EA" w:rsidP="00F231E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5F3E4F" w14:textId="77777777" w:rsidR="00F231EA" w:rsidRPr="00044AD9" w:rsidRDefault="00F231EA" w:rsidP="00F231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BE62EF8" w14:textId="77777777" w:rsidR="00F231EA" w:rsidRPr="0036353A" w:rsidRDefault="00F231EA" w:rsidP="00F231E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14:paraId="28A4CADE" w14:textId="77777777" w:rsidR="00F231EA" w:rsidRPr="0036353A" w:rsidRDefault="00F231EA" w:rsidP="00F231EA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14:paraId="55077A44" w14:textId="77777777" w:rsidR="00F231EA" w:rsidRPr="0036353A" w:rsidRDefault="00F231EA" w:rsidP="00F231EA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</w:t>
      </w:r>
      <w:r>
        <w:rPr>
          <w:sz w:val="24"/>
          <w:szCs w:val="24"/>
        </w:rPr>
        <w:t>документации в соответствии с действующим законодательством (паспорт качества, сертификаты соответствия и т.д.)</w:t>
      </w:r>
      <w:r w:rsidRPr="0036353A">
        <w:rPr>
          <w:sz w:val="24"/>
          <w:szCs w:val="24"/>
        </w:rPr>
        <w:t xml:space="preserve"> </w:t>
      </w:r>
    </w:p>
    <w:p w14:paraId="1AEA77D2" w14:textId="77777777" w:rsidR="00F231EA" w:rsidRPr="00044AD9" w:rsidRDefault="00F231EA" w:rsidP="00F231E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14:paraId="30036318" w14:textId="77777777" w:rsidR="00F231EA" w:rsidRPr="00044AD9" w:rsidRDefault="00F231EA" w:rsidP="00F231E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14:paraId="0CFD6537" w14:textId="77777777" w:rsidR="00F231EA" w:rsidRPr="00044AD9" w:rsidRDefault="00F231EA" w:rsidP="00F231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</w:t>
      </w:r>
      <w:r w:rsidRPr="00044AD9">
        <w:rPr>
          <w:szCs w:val="24"/>
        </w:rPr>
        <w:t xml:space="preserve"> «МРСК Центра»</w:t>
      </w:r>
      <w:r>
        <w:rPr>
          <w:szCs w:val="24"/>
        </w:rPr>
        <w:t xml:space="preserve"> и ПАО «МРСК Центра и Приволжья»</w:t>
      </w:r>
      <w:r w:rsidRPr="00044AD9">
        <w:rPr>
          <w:szCs w:val="24"/>
        </w:rPr>
        <w:t xml:space="preserve"> и ответственными представителями Поставщика при получении его на склад.</w:t>
      </w:r>
    </w:p>
    <w:p w14:paraId="7020AC1F" w14:textId="77777777" w:rsidR="00F231EA" w:rsidRPr="00044AD9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78037E" w14:textId="77777777" w:rsidR="00F231EA" w:rsidRPr="00044AD9" w:rsidRDefault="00F231EA" w:rsidP="00F231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72AD7B6" w14:textId="77777777" w:rsidR="00F231EA" w:rsidRPr="00044AD9" w:rsidRDefault="00F231EA" w:rsidP="00F231EA">
      <w:pPr>
        <w:spacing w:line="276" w:lineRule="auto"/>
        <w:ind w:firstLine="709"/>
        <w:rPr>
          <w:i/>
          <w:sz w:val="24"/>
          <w:szCs w:val="24"/>
        </w:rPr>
      </w:pPr>
    </w:p>
    <w:p w14:paraId="11A219EA" w14:textId="77777777" w:rsidR="00F231EA" w:rsidRPr="00044AD9" w:rsidRDefault="00F231EA" w:rsidP="00F231EA">
      <w:pPr>
        <w:spacing w:line="276" w:lineRule="auto"/>
        <w:ind w:firstLine="709"/>
        <w:rPr>
          <w:sz w:val="24"/>
          <w:szCs w:val="24"/>
        </w:rPr>
      </w:pPr>
    </w:p>
    <w:p w14:paraId="12C8F3B6" w14:textId="77777777" w:rsidR="00F231EA" w:rsidRPr="00044AD9" w:rsidRDefault="00F231EA" w:rsidP="00F231EA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23A4E74" w14:textId="77777777" w:rsidR="00F231EA" w:rsidRPr="00044AD9" w:rsidRDefault="00F231EA" w:rsidP="00F231EA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641EE9A5" w14:textId="77777777"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B911E" w14:textId="77777777" w:rsidR="00F61B69" w:rsidRDefault="00F61B69">
      <w:r>
        <w:separator/>
      </w:r>
    </w:p>
  </w:endnote>
  <w:endnote w:type="continuationSeparator" w:id="0">
    <w:p w14:paraId="39636629" w14:textId="77777777" w:rsidR="00F61B69" w:rsidRDefault="00F61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D75F0" w14:textId="77777777" w:rsidR="00F61B69" w:rsidRDefault="00F61B69">
      <w:r>
        <w:separator/>
      </w:r>
    </w:p>
  </w:footnote>
  <w:footnote w:type="continuationSeparator" w:id="0">
    <w:p w14:paraId="7DDC905C" w14:textId="77777777" w:rsidR="00F61B69" w:rsidRDefault="00F61B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EE9AA" w14:textId="77777777" w:rsidR="003E04AD" w:rsidRDefault="00912B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14:paraId="641EE9AB" w14:textId="77777777"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772E41"/>
    <w:multiLevelType w:val="hybridMultilevel"/>
    <w:tmpl w:val="345866CC"/>
    <w:lvl w:ilvl="0" w:tplc="790402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5714B24"/>
    <w:multiLevelType w:val="hybridMultilevel"/>
    <w:tmpl w:val="9DAA2AA8"/>
    <w:lvl w:ilvl="0" w:tplc="A3AED3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B2D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3C87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5E7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2BD"/>
    <w:rsid w:val="001E7A22"/>
    <w:rsid w:val="001F090B"/>
    <w:rsid w:val="001F19B0"/>
    <w:rsid w:val="001F5706"/>
    <w:rsid w:val="001F6CEB"/>
    <w:rsid w:val="001F758F"/>
    <w:rsid w:val="0020323B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D6E01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114E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212F"/>
    <w:rsid w:val="00363396"/>
    <w:rsid w:val="00363438"/>
    <w:rsid w:val="0036353A"/>
    <w:rsid w:val="0036354A"/>
    <w:rsid w:val="003641AB"/>
    <w:rsid w:val="00364E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15A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C48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32DC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3E11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908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B3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4C1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6808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79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1BD7"/>
    <w:rsid w:val="008B22FE"/>
    <w:rsid w:val="008B41DF"/>
    <w:rsid w:val="008B71F6"/>
    <w:rsid w:val="008C09F5"/>
    <w:rsid w:val="008C135E"/>
    <w:rsid w:val="008C1D76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263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B3E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2804"/>
    <w:rsid w:val="009337EA"/>
    <w:rsid w:val="00934F00"/>
    <w:rsid w:val="00935020"/>
    <w:rsid w:val="0093592E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CD6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45FE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4EFA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870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66AD3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97C7E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509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E90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11C5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350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2B53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840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315A"/>
    <w:rsid w:val="00E5567C"/>
    <w:rsid w:val="00E56477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0C1"/>
    <w:rsid w:val="00F07DCC"/>
    <w:rsid w:val="00F10010"/>
    <w:rsid w:val="00F128C1"/>
    <w:rsid w:val="00F135C1"/>
    <w:rsid w:val="00F16DA7"/>
    <w:rsid w:val="00F1795B"/>
    <w:rsid w:val="00F2059C"/>
    <w:rsid w:val="00F231EA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3FA0"/>
    <w:rsid w:val="00F349E2"/>
    <w:rsid w:val="00F364EA"/>
    <w:rsid w:val="00F37973"/>
    <w:rsid w:val="00F40B0E"/>
    <w:rsid w:val="00F41EEA"/>
    <w:rsid w:val="00F4441B"/>
    <w:rsid w:val="00F44BDA"/>
    <w:rsid w:val="00F456C6"/>
    <w:rsid w:val="00F46FBB"/>
    <w:rsid w:val="00F525F8"/>
    <w:rsid w:val="00F53E00"/>
    <w:rsid w:val="00F5528E"/>
    <w:rsid w:val="00F600EB"/>
    <w:rsid w:val="00F61B69"/>
    <w:rsid w:val="00F62808"/>
    <w:rsid w:val="00F62CAF"/>
    <w:rsid w:val="00F63C42"/>
    <w:rsid w:val="00F64478"/>
    <w:rsid w:val="00F651E4"/>
    <w:rsid w:val="00F65B1F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91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06E0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  <w:rsid w:val="00FF7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1EE8FD"/>
  <w15:docId w15:val="{EB7C4ED0-4708-4DB3-B3B4-2175D6D4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1736E-966B-4356-9154-919247A30A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226AA82-A174-469F-8A79-91EB542F9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D6FA2D-AF71-496D-9BB3-A2BC8394FE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307CA6-4CD0-4A44-A23A-6E667CB6E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Циркова Людмила Валерьевна</cp:lastModifiedBy>
  <cp:revision>4</cp:revision>
  <cp:lastPrinted>2014-07-10T12:05:00Z</cp:lastPrinted>
  <dcterms:created xsi:type="dcterms:W3CDTF">2020-10-21T09:11:00Z</dcterms:created>
  <dcterms:modified xsi:type="dcterms:W3CDTF">2020-10-28T13:54:00Z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